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5D6968A" w14:textId="69521187" w:rsidR="00CA7D29" w:rsidRPr="00AF6BD4" w:rsidRDefault="00AF6BD4">
      <w:pPr>
        <w:rPr>
          <w:rFonts w:ascii="Cambria" w:hAnsi="Cambria"/>
          <w:b/>
          <w:sz w:val="28"/>
          <w:szCs w:val="28"/>
        </w:rPr>
      </w:pPr>
      <w:r w:rsidRPr="00AF6BD4">
        <w:rPr>
          <w:rFonts w:ascii="Cambria" w:hAnsi="Cambria"/>
          <w:b/>
          <w:sz w:val="28"/>
          <w:szCs w:val="28"/>
        </w:rPr>
        <w:t>Non-Competitive Research</w:t>
      </w:r>
    </w:p>
    <w:p w14:paraId="0C77451B" w14:textId="77777777" w:rsidR="00AF6BD4" w:rsidRPr="00AF6BD4" w:rsidRDefault="00AF6BD4">
      <w:pPr>
        <w:rPr>
          <w:rFonts w:ascii="Cambria" w:hAnsi="Cambria"/>
          <w:b/>
          <w:sz w:val="28"/>
          <w:szCs w:val="28"/>
        </w:rPr>
      </w:pPr>
    </w:p>
    <w:p w14:paraId="56A2E736" w14:textId="6BAF5EA3" w:rsidR="00AF6BD4" w:rsidRPr="00AF6BD4" w:rsidRDefault="00AF6BD4">
      <w:pPr>
        <w:rPr>
          <w:rFonts w:ascii="Cambria" w:hAnsi="Cambria"/>
        </w:rPr>
      </w:pPr>
      <w:r w:rsidRPr="00AF6BD4">
        <w:rPr>
          <w:rFonts w:ascii="Cambria" w:hAnsi="Cambria"/>
        </w:rPr>
        <w:t xml:space="preserve">Research (learning) </w:t>
      </w:r>
      <w:proofErr w:type="spellStart"/>
      <w:r w:rsidRPr="00AF6BD4">
        <w:rPr>
          <w:rFonts w:ascii="Cambria" w:hAnsi="Cambria"/>
        </w:rPr>
        <w:t>vs</w:t>
      </w:r>
      <w:proofErr w:type="spellEnd"/>
      <w:r w:rsidRPr="00AF6BD4">
        <w:rPr>
          <w:rFonts w:ascii="Cambria" w:hAnsi="Cambria"/>
        </w:rPr>
        <w:t xml:space="preserve"> Documentation (explanatory write-up)</w:t>
      </w:r>
    </w:p>
    <w:p w14:paraId="3459F9D6" w14:textId="77777777" w:rsidR="00CB3CCC" w:rsidRPr="00AF6BD4" w:rsidRDefault="00CB3CCC">
      <w:pPr>
        <w:rPr>
          <w:rFonts w:ascii="Cambria" w:hAnsi="Cambria"/>
        </w:rPr>
      </w:pPr>
    </w:p>
    <w:p w14:paraId="5A71B7F0" w14:textId="314EDC00" w:rsidR="00127EC7" w:rsidRPr="00127EC7" w:rsidRDefault="00127EC7" w:rsidP="00127EC7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Cambria" w:hAnsi="Cambria"/>
        </w:rPr>
        <w:t xml:space="preserve">Reasons to study: </w:t>
      </w:r>
      <w:r w:rsidRPr="00127EC7">
        <w:rPr>
          <w:rFonts w:ascii="Georgia" w:eastAsia="Times New Roman" w:hAnsi="Georgia" w:cs="Times New Roman"/>
          <w:color w:val="333333"/>
          <w:shd w:val="clear" w:color="auto" w:fill="FFFFFF"/>
        </w:rPr>
        <w:t xml:space="preserve">Improve your garb and gear, understand your persona’s context, learn a new skill, </w:t>
      </w:r>
      <w:proofErr w:type="gramStart"/>
      <w:r w:rsidRPr="00127EC7">
        <w:rPr>
          <w:rFonts w:ascii="Georgia" w:eastAsia="Times New Roman" w:hAnsi="Georgia" w:cs="Times New Roman"/>
          <w:color w:val="333333"/>
          <w:shd w:val="clear" w:color="auto" w:fill="FFFFFF"/>
        </w:rPr>
        <w:t>get</w:t>
      </w:r>
      <w:proofErr w:type="gramEnd"/>
      <w:r w:rsidRPr="00127EC7">
        <w:rPr>
          <w:rFonts w:ascii="Georgia" w:eastAsia="Times New Roman" w:hAnsi="Georgia" w:cs="Times New Roman"/>
          <w:color w:val="333333"/>
          <w:shd w:val="clear" w:color="auto" w:fill="FFFFFF"/>
        </w:rPr>
        <w:t xml:space="preserve"> inspired</w:t>
      </w:r>
      <w:r>
        <w:rPr>
          <w:rFonts w:ascii="Georgia" w:eastAsia="Times New Roman" w:hAnsi="Georgia" w:cs="Times New Roman"/>
          <w:color w:val="333333"/>
          <w:shd w:val="clear" w:color="auto" w:fill="FFFFFF"/>
        </w:rPr>
        <w:t xml:space="preserve">. Synergy – learning about one aspect can illuminate another. </w:t>
      </w:r>
    </w:p>
    <w:p w14:paraId="3E69953A" w14:textId="77777777" w:rsidR="00127EC7" w:rsidRDefault="00127EC7" w:rsidP="00CB3CCC">
      <w:pPr>
        <w:shd w:val="clear" w:color="auto" w:fill="FEFEFE"/>
        <w:rPr>
          <w:rFonts w:ascii="Cambria" w:hAnsi="Cambria"/>
        </w:rPr>
      </w:pPr>
    </w:p>
    <w:p w14:paraId="7AD24814" w14:textId="57AA6174" w:rsidR="00CB3CCC" w:rsidRPr="00AF6BD4" w:rsidRDefault="00127EC7" w:rsidP="00CB3CCC">
      <w:pPr>
        <w:shd w:val="clear" w:color="auto" w:fill="FEFEFE"/>
        <w:rPr>
          <w:rFonts w:ascii="Cambria" w:eastAsia="Times New Roman" w:hAnsi="Cambria" w:cs="Times New Roman"/>
          <w:color w:val="4B4F56"/>
        </w:rPr>
      </w:pPr>
      <w:r>
        <w:rPr>
          <w:rFonts w:ascii="Cambria" w:hAnsi="Cambria"/>
        </w:rPr>
        <w:t xml:space="preserve">On Facebook: </w:t>
      </w:r>
      <w:r w:rsidR="00CB3CCC" w:rsidRPr="00AF6BD4">
        <w:rPr>
          <w:rFonts w:ascii="Cambria" w:hAnsi="Cambria"/>
        </w:rPr>
        <w:t>“</w:t>
      </w:r>
      <w:r w:rsidR="00CB3CCC" w:rsidRPr="00AF6BD4">
        <w:rPr>
          <w:rFonts w:ascii="Cambria" w:eastAsia="Times New Roman" w:hAnsi="Cambria" w:cs="Times New Roman"/>
          <w:color w:val="4B4F56"/>
        </w:rPr>
        <w:t>I don't understand how people can look at a [sculpture] and figure out everything</w:t>
      </w:r>
      <w:r w:rsidR="00396AFD" w:rsidRPr="00AF6BD4">
        <w:rPr>
          <w:rFonts w:ascii="Cambria" w:eastAsia="Times New Roman" w:hAnsi="Cambria" w:cs="Times New Roman"/>
          <w:color w:val="4B4F56"/>
        </w:rPr>
        <w:t xml:space="preserve"> [about making]</w:t>
      </w:r>
      <w:r w:rsidR="00CB3CCC" w:rsidRPr="00AF6BD4">
        <w:rPr>
          <w:rFonts w:ascii="Cambria" w:eastAsia="Times New Roman" w:hAnsi="Cambria" w:cs="Times New Roman"/>
          <w:color w:val="4B4F56"/>
        </w:rPr>
        <w:t xml:space="preserve"> the dress. It's witchcraft!”</w:t>
      </w:r>
    </w:p>
    <w:p w14:paraId="328A20B1" w14:textId="77777777" w:rsidR="00CB3CCC" w:rsidRPr="00AF6BD4" w:rsidRDefault="00CB3CCC" w:rsidP="00CB3CCC">
      <w:pPr>
        <w:shd w:val="clear" w:color="auto" w:fill="FEFEFE"/>
        <w:rPr>
          <w:rFonts w:ascii="Cambria" w:eastAsia="Times New Roman" w:hAnsi="Cambria" w:cs="Times New Roman"/>
          <w:color w:val="4B4F56"/>
        </w:rPr>
      </w:pPr>
      <w:r w:rsidRPr="00AF6BD4">
        <w:rPr>
          <w:rFonts w:ascii="Cambria" w:eastAsia="Times New Roman" w:hAnsi="Cambria" w:cs="Times New Roman"/>
          <w:color w:val="4B4F56"/>
        </w:rPr>
        <w:t xml:space="preserve">My response: You can’t, from one. You have to look at lots of them, from different angles. And paintings. And read what people write about clothing. Eventually it comes together. </w:t>
      </w:r>
    </w:p>
    <w:p w14:paraId="7814F426" w14:textId="77777777" w:rsidR="00396AFD" w:rsidRPr="00AF6BD4" w:rsidRDefault="00396AFD" w:rsidP="00CB3CCC">
      <w:pPr>
        <w:shd w:val="clear" w:color="auto" w:fill="FEFEFE"/>
        <w:rPr>
          <w:rFonts w:ascii="Cambria" w:eastAsia="Times New Roman" w:hAnsi="Cambria" w:cs="Times New Roman"/>
          <w:color w:val="4B4F56"/>
        </w:rPr>
      </w:pPr>
    </w:p>
    <w:p w14:paraId="56E74B71" w14:textId="77777777" w:rsidR="00396AFD" w:rsidRPr="00AF6BD4" w:rsidRDefault="00396AFD" w:rsidP="00CB3CCC">
      <w:pPr>
        <w:shd w:val="clear" w:color="auto" w:fill="FEFEFE"/>
        <w:rPr>
          <w:rFonts w:ascii="Cambria" w:eastAsia="Times New Roman" w:hAnsi="Cambria" w:cs="Times New Roman"/>
          <w:color w:val="4B4F56"/>
        </w:rPr>
      </w:pPr>
      <w:r w:rsidRPr="00AF6BD4">
        <w:rPr>
          <w:rFonts w:ascii="Cambria" w:eastAsia="Times New Roman" w:hAnsi="Cambria" w:cs="Times New Roman"/>
          <w:b/>
          <w:color w:val="4B4F56"/>
        </w:rPr>
        <w:t>Casual research</w:t>
      </w:r>
      <w:r w:rsidRPr="00AF6BD4">
        <w:rPr>
          <w:rFonts w:ascii="Cambria" w:eastAsia="Times New Roman" w:hAnsi="Cambria" w:cs="Times New Roman"/>
          <w:color w:val="4B4F56"/>
        </w:rPr>
        <w:t xml:space="preserve"> – reading books, looking at extant finds by surfing museum sites, looking at other </w:t>
      </w:r>
      <w:proofErr w:type="spellStart"/>
      <w:r w:rsidRPr="00AF6BD4">
        <w:rPr>
          <w:rFonts w:ascii="Cambria" w:eastAsia="Times New Roman" w:hAnsi="Cambria" w:cs="Times New Roman"/>
          <w:color w:val="4B4F56"/>
        </w:rPr>
        <w:t>SCAdian</w:t>
      </w:r>
      <w:proofErr w:type="spellEnd"/>
      <w:r w:rsidRPr="00AF6BD4">
        <w:rPr>
          <w:rFonts w:ascii="Cambria" w:eastAsia="Times New Roman" w:hAnsi="Cambria" w:cs="Times New Roman"/>
          <w:color w:val="4B4F56"/>
        </w:rPr>
        <w:t xml:space="preserve"> documentation. </w:t>
      </w:r>
    </w:p>
    <w:p w14:paraId="02460ECA" w14:textId="69D72B27" w:rsidR="00396AFD" w:rsidRPr="00AF6BD4" w:rsidRDefault="00396AFD" w:rsidP="00CB3CCC">
      <w:pPr>
        <w:shd w:val="clear" w:color="auto" w:fill="FEFEFE"/>
        <w:rPr>
          <w:rFonts w:ascii="Cambria" w:eastAsia="Times New Roman" w:hAnsi="Cambria" w:cs="Times New Roman"/>
          <w:color w:val="4B4F56"/>
        </w:rPr>
      </w:pPr>
      <w:r w:rsidRPr="00AF6BD4">
        <w:rPr>
          <w:rFonts w:ascii="Cambria" w:eastAsia="Times New Roman" w:hAnsi="Cambria" w:cs="Times New Roman"/>
          <w:color w:val="4B4F56"/>
        </w:rPr>
        <w:t>PRO: Less stressful, more natural way to learn, little details soak into your subconscious</w:t>
      </w:r>
      <w:r w:rsidR="00A05BEA">
        <w:rPr>
          <w:rFonts w:ascii="Cambria" w:eastAsia="Times New Roman" w:hAnsi="Cambria" w:cs="Times New Roman"/>
          <w:color w:val="4B4F56"/>
        </w:rPr>
        <w:t xml:space="preserve"> (correct or not!)</w:t>
      </w:r>
    </w:p>
    <w:p w14:paraId="54B1FB9A" w14:textId="2D56AFA9" w:rsidR="00396AFD" w:rsidRPr="00AF6BD4" w:rsidRDefault="00396AFD" w:rsidP="00CB3CCC">
      <w:pPr>
        <w:shd w:val="clear" w:color="auto" w:fill="FEFEFE"/>
        <w:rPr>
          <w:rFonts w:ascii="Cambria" w:eastAsia="Times New Roman" w:hAnsi="Cambria" w:cs="Times New Roman"/>
          <w:color w:val="4B4F56"/>
        </w:rPr>
      </w:pPr>
      <w:r w:rsidRPr="00AF6BD4">
        <w:rPr>
          <w:rFonts w:ascii="Cambria" w:eastAsia="Times New Roman" w:hAnsi="Cambria" w:cs="Times New Roman"/>
          <w:color w:val="4B4F56"/>
        </w:rPr>
        <w:t xml:space="preserve">CON: No </w:t>
      </w:r>
      <w:proofErr w:type="gramStart"/>
      <w:r w:rsidRPr="00AF6BD4">
        <w:rPr>
          <w:rFonts w:ascii="Cambria" w:eastAsia="Times New Roman" w:hAnsi="Cambria" w:cs="Times New Roman"/>
          <w:color w:val="4B4F56"/>
        </w:rPr>
        <w:t>paper</w:t>
      </w:r>
      <w:r w:rsidR="00C11F1B" w:rsidRPr="00AF6BD4">
        <w:rPr>
          <w:rFonts w:ascii="Cambria" w:eastAsia="Times New Roman" w:hAnsi="Cambria" w:cs="Times New Roman"/>
          <w:color w:val="4B4F56"/>
        </w:rPr>
        <w:t>-</w:t>
      </w:r>
      <w:r w:rsidRPr="00AF6BD4">
        <w:rPr>
          <w:rFonts w:ascii="Cambria" w:eastAsia="Times New Roman" w:hAnsi="Cambria" w:cs="Times New Roman"/>
          <w:color w:val="4B4F56"/>
        </w:rPr>
        <w:t>trail</w:t>
      </w:r>
      <w:proofErr w:type="gramEnd"/>
      <w:r w:rsidRPr="00AF6BD4">
        <w:rPr>
          <w:rFonts w:ascii="Cambria" w:eastAsia="Times New Roman" w:hAnsi="Cambria" w:cs="Times New Roman"/>
          <w:color w:val="4B4F56"/>
        </w:rPr>
        <w:t xml:space="preserve">, so it’s hard to go back to cite / confirm / learn more. </w:t>
      </w:r>
      <w:r w:rsidR="00C11F1B" w:rsidRPr="00AF6BD4">
        <w:rPr>
          <w:rFonts w:ascii="Cambria" w:eastAsia="Times New Roman" w:hAnsi="Cambria" w:cs="Times New Roman"/>
          <w:color w:val="4B4F56"/>
        </w:rPr>
        <w:t xml:space="preserve"> Source amnesia can confuse real research with fiction / non-scholarly experiments</w:t>
      </w:r>
    </w:p>
    <w:p w14:paraId="4B0E20D5" w14:textId="77777777" w:rsidR="00396AFD" w:rsidRPr="00AF6BD4" w:rsidRDefault="00396AFD" w:rsidP="00CB3CCC">
      <w:pPr>
        <w:shd w:val="clear" w:color="auto" w:fill="FEFEFE"/>
        <w:rPr>
          <w:rFonts w:ascii="Cambria" w:eastAsia="Times New Roman" w:hAnsi="Cambria" w:cs="Times New Roman"/>
          <w:color w:val="4B4F56"/>
        </w:rPr>
      </w:pPr>
    </w:p>
    <w:p w14:paraId="780E6CB5" w14:textId="7E9F6D54" w:rsidR="00396AFD" w:rsidRPr="00AF6BD4" w:rsidRDefault="00396AFD" w:rsidP="00CB3CCC">
      <w:pPr>
        <w:shd w:val="clear" w:color="auto" w:fill="FEFEFE"/>
        <w:rPr>
          <w:rFonts w:ascii="Cambria" w:eastAsia="Times New Roman" w:hAnsi="Cambria" w:cs="Times New Roman"/>
          <w:color w:val="4B4F56"/>
        </w:rPr>
      </w:pPr>
      <w:r w:rsidRPr="00AF6BD4">
        <w:rPr>
          <w:rFonts w:ascii="Cambria" w:eastAsia="Times New Roman" w:hAnsi="Cambria" w:cs="Times New Roman"/>
          <w:b/>
          <w:color w:val="4B4F56"/>
        </w:rPr>
        <w:t>Focused research</w:t>
      </w:r>
      <w:r w:rsidRPr="00AF6BD4">
        <w:rPr>
          <w:rFonts w:ascii="Cambria" w:eastAsia="Times New Roman" w:hAnsi="Cambria" w:cs="Times New Roman"/>
          <w:color w:val="4B4F56"/>
        </w:rPr>
        <w:t xml:space="preserve"> – spurred by a specific project. Seeking out info on that topic, taking notes as you go</w:t>
      </w:r>
      <w:r w:rsidR="00A05BEA">
        <w:rPr>
          <w:rFonts w:ascii="Cambria" w:eastAsia="Times New Roman" w:hAnsi="Cambria" w:cs="Times New Roman"/>
          <w:color w:val="4B4F56"/>
        </w:rPr>
        <w:t xml:space="preserve">. Use each sources citations to go deeper. </w:t>
      </w:r>
    </w:p>
    <w:p w14:paraId="5C6D5A15" w14:textId="5DA61C77" w:rsidR="00396AFD" w:rsidRDefault="00396AFD" w:rsidP="00CB3CCC">
      <w:pPr>
        <w:shd w:val="clear" w:color="auto" w:fill="FEFEFE"/>
        <w:rPr>
          <w:rFonts w:ascii="Cambria" w:eastAsia="Times New Roman" w:hAnsi="Cambria" w:cs="Times New Roman"/>
          <w:color w:val="4B4F56"/>
        </w:rPr>
      </w:pPr>
      <w:r w:rsidRPr="00AF6BD4">
        <w:rPr>
          <w:rFonts w:ascii="Cambria" w:eastAsia="Times New Roman" w:hAnsi="Cambria" w:cs="Times New Roman"/>
          <w:color w:val="4B4F56"/>
        </w:rPr>
        <w:t xml:space="preserve">PRO: Efficient, learn a lot </w:t>
      </w:r>
      <w:r w:rsidR="000B0BB3" w:rsidRPr="00AF6BD4">
        <w:rPr>
          <w:rFonts w:ascii="Cambria" w:eastAsia="Times New Roman" w:hAnsi="Cambria" w:cs="Times New Roman"/>
          <w:color w:val="4B4F56"/>
        </w:rPr>
        <w:t xml:space="preserve">about one thing, </w:t>
      </w:r>
      <w:r w:rsidR="00AF6BD4">
        <w:rPr>
          <w:rFonts w:ascii="Cambria" w:eastAsia="Times New Roman" w:hAnsi="Cambria" w:cs="Times New Roman"/>
          <w:color w:val="4B4F56"/>
        </w:rPr>
        <w:t>p</w:t>
      </w:r>
      <w:r w:rsidR="00C11F1B" w:rsidRPr="00AF6BD4">
        <w:rPr>
          <w:rFonts w:ascii="Cambria" w:eastAsia="Times New Roman" w:hAnsi="Cambria" w:cs="Times New Roman"/>
          <w:color w:val="4B4F56"/>
        </w:rPr>
        <w:t>aper outline writes itself</w:t>
      </w:r>
    </w:p>
    <w:p w14:paraId="41CE7CDD" w14:textId="2999089F" w:rsidR="00AF6BD4" w:rsidRPr="00AF6BD4" w:rsidRDefault="00AF6BD4" w:rsidP="00CB3CCC">
      <w:pPr>
        <w:shd w:val="clear" w:color="auto" w:fill="FEFEFE"/>
        <w:rPr>
          <w:rFonts w:ascii="Cambria" w:eastAsia="Times New Roman" w:hAnsi="Cambria" w:cs="Times New Roman"/>
          <w:color w:val="4B4F56"/>
        </w:rPr>
      </w:pPr>
      <w:r>
        <w:rPr>
          <w:rFonts w:ascii="Cambria" w:eastAsia="Times New Roman" w:hAnsi="Cambria" w:cs="Times New Roman"/>
          <w:color w:val="4B4F56"/>
        </w:rPr>
        <w:t xml:space="preserve">CON: Requires focus! </w:t>
      </w:r>
    </w:p>
    <w:p w14:paraId="652F6E18" w14:textId="77777777" w:rsidR="00396AFD" w:rsidRPr="00AF6BD4" w:rsidRDefault="00396AFD" w:rsidP="00CB3CCC">
      <w:pPr>
        <w:shd w:val="clear" w:color="auto" w:fill="FEFEFE"/>
        <w:rPr>
          <w:rFonts w:ascii="Cambria" w:eastAsia="Times New Roman" w:hAnsi="Cambria" w:cs="Times New Roman"/>
          <w:color w:val="4B4F56"/>
        </w:rPr>
      </w:pPr>
    </w:p>
    <w:p w14:paraId="73C3C763" w14:textId="5DA1ED0F" w:rsidR="009A4409" w:rsidRPr="00AF6BD4" w:rsidRDefault="00396AFD" w:rsidP="009A4409">
      <w:pPr>
        <w:rPr>
          <w:rFonts w:ascii="Cambria" w:eastAsia="Times New Roman" w:hAnsi="Cambria" w:cs="Times New Roman"/>
          <w:color w:val="4B4F56"/>
        </w:rPr>
      </w:pPr>
      <w:r w:rsidRPr="00AF6BD4">
        <w:rPr>
          <w:rFonts w:ascii="Cambria" w:eastAsia="Times New Roman" w:hAnsi="Cambria" w:cs="Times New Roman"/>
          <w:color w:val="4B4F56"/>
        </w:rPr>
        <w:t xml:space="preserve">Types of sources: </w:t>
      </w:r>
    </w:p>
    <w:p w14:paraId="6EED28E5" w14:textId="482FCE72" w:rsidR="00396AFD" w:rsidRPr="00AF6BD4" w:rsidRDefault="00396AFD" w:rsidP="00CB3CCC">
      <w:pPr>
        <w:shd w:val="clear" w:color="auto" w:fill="FEFEFE"/>
        <w:rPr>
          <w:rFonts w:ascii="Cambria" w:eastAsia="Times New Roman" w:hAnsi="Cambria" w:cs="Times New Roman"/>
          <w:color w:val="4B4F56"/>
        </w:rPr>
      </w:pPr>
      <w:r w:rsidRPr="00AF6BD4">
        <w:rPr>
          <w:rFonts w:ascii="Cambria" w:eastAsia="Times New Roman" w:hAnsi="Cambria" w:cs="Times New Roman"/>
          <w:color w:val="4B4F56"/>
        </w:rPr>
        <w:t>Primary</w:t>
      </w:r>
      <w:r w:rsidR="00C11F1B" w:rsidRPr="00AF6BD4">
        <w:rPr>
          <w:rFonts w:ascii="Cambria" w:eastAsia="Times New Roman" w:hAnsi="Cambria" w:cs="Times New Roman"/>
          <w:color w:val="4B4F56"/>
        </w:rPr>
        <w:t xml:space="preserve">  - </w:t>
      </w:r>
    </w:p>
    <w:p w14:paraId="1B46D520" w14:textId="77777777" w:rsidR="00396AFD" w:rsidRPr="00AF6BD4" w:rsidRDefault="00396AFD" w:rsidP="00CB3CCC">
      <w:pPr>
        <w:shd w:val="clear" w:color="auto" w:fill="FEFEFE"/>
        <w:rPr>
          <w:rFonts w:ascii="Cambria" w:eastAsia="Times New Roman" w:hAnsi="Cambria" w:cs="Times New Roman"/>
          <w:color w:val="4B4F56"/>
        </w:rPr>
      </w:pPr>
      <w:r w:rsidRPr="00AF6BD4">
        <w:rPr>
          <w:rFonts w:ascii="Cambria" w:eastAsia="Times New Roman" w:hAnsi="Cambria" w:cs="Times New Roman"/>
          <w:color w:val="4B4F56"/>
        </w:rPr>
        <w:t>Secondary</w:t>
      </w:r>
    </w:p>
    <w:p w14:paraId="076AF0E3" w14:textId="77777777" w:rsidR="00396AFD" w:rsidRPr="00AF6BD4" w:rsidRDefault="00396AFD" w:rsidP="00CB3CCC">
      <w:pPr>
        <w:shd w:val="clear" w:color="auto" w:fill="FEFEFE"/>
        <w:rPr>
          <w:rFonts w:ascii="Cambria" w:eastAsia="Times New Roman" w:hAnsi="Cambria" w:cs="Times New Roman"/>
          <w:color w:val="4B4F56"/>
        </w:rPr>
      </w:pPr>
      <w:r w:rsidRPr="00AF6BD4">
        <w:rPr>
          <w:rFonts w:ascii="Cambria" w:eastAsia="Times New Roman" w:hAnsi="Cambria" w:cs="Times New Roman"/>
          <w:color w:val="4B4F56"/>
        </w:rPr>
        <w:t>Tertiary</w:t>
      </w:r>
    </w:p>
    <w:p w14:paraId="2CA7FA26" w14:textId="5502FC33" w:rsidR="00396AFD" w:rsidRDefault="009A4409" w:rsidP="00CB3CCC">
      <w:pPr>
        <w:shd w:val="clear" w:color="auto" w:fill="FEFEFE"/>
        <w:rPr>
          <w:rFonts w:ascii="Cambria" w:eastAsia="Times New Roman" w:hAnsi="Cambria" w:cs="Times New Roman"/>
          <w:color w:val="4B4F56"/>
        </w:rPr>
      </w:pPr>
      <w:r>
        <w:rPr>
          <w:rFonts w:ascii="Cambria" w:eastAsia="Times New Roman" w:hAnsi="Cambria" w:cs="Times New Roman"/>
          <w:color w:val="4B4F56"/>
        </w:rPr>
        <w:t xml:space="preserve">Beware the bias of the reporter (Christianization, </w:t>
      </w:r>
      <w:r w:rsidR="00750786">
        <w:rPr>
          <w:rFonts w:ascii="Cambria" w:eastAsia="Times New Roman" w:hAnsi="Cambria" w:cs="Times New Roman"/>
          <w:color w:val="4B4F56"/>
        </w:rPr>
        <w:t>r</w:t>
      </w:r>
      <w:r>
        <w:rPr>
          <w:rFonts w:ascii="Cambria" w:eastAsia="Times New Roman" w:hAnsi="Cambria" w:cs="Times New Roman"/>
          <w:color w:val="4B4F56"/>
        </w:rPr>
        <w:t>omanticizing, censorship of sexual material, political rivals, etc</w:t>
      </w:r>
      <w:proofErr w:type="gramStart"/>
      <w:r>
        <w:rPr>
          <w:rFonts w:ascii="Cambria" w:eastAsia="Times New Roman" w:hAnsi="Cambria" w:cs="Times New Roman"/>
          <w:color w:val="4B4F56"/>
        </w:rPr>
        <w:t xml:space="preserve">. </w:t>
      </w:r>
      <w:r w:rsidR="00750786">
        <w:rPr>
          <w:rFonts w:ascii="Cambria" w:eastAsia="Times New Roman" w:hAnsi="Cambria" w:cs="Times New Roman"/>
          <w:color w:val="4B4F56"/>
        </w:rPr>
        <w:t>)</w:t>
      </w:r>
      <w:proofErr w:type="gramEnd"/>
    </w:p>
    <w:p w14:paraId="4A8C1987" w14:textId="74733901" w:rsidR="002C7232" w:rsidRDefault="002C7232" w:rsidP="00CB3CCC">
      <w:pPr>
        <w:shd w:val="clear" w:color="auto" w:fill="FEFEFE"/>
        <w:rPr>
          <w:rFonts w:ascii="Cambria" w:eastAsia="Times New Roman" w:hAnsi="Cambria" w:cs="Times New Roman"/>
          <w:color w:val="4B4F56"/>
        </w:rPr>
      </w:pPr>
      <w:r w:rsidRPr="00AF6BD4">
        <w:rPr>
          <w:rFonts w:ascii="Cambria" w:eastAsia="Times New Roman" w:hAnsi="Cambria" w:cs="Times New Roman"/>
          <w:color w:val="4B4F56"/>
        </w:rPr>
        <w:t>Avoid assumptions</w:t>
      </w:r>
      <w:r w:rsidR="009C47F5" w:rsidRPr="00AF6BD4">
        <w:rPr>
          <w:rFonts w:ascii="Cambria" w:eastAsia="Times New Roman" w:hAnsi="Cambria" w:cs="Times New Roman"/>
          <w:color w:val="4B4F56"/>
        </w:rPr>
        <w:t xml:space="preserve"> </w:t>
      </w:r>
      <w:r w:rsidR="00AF6BD4">
        <w:rPr>
          <w:rFonts w:ascii="Cambria" w:eastAsia="Times New Roman" w:hAnsi="Cambria" w:cs="Times New Roman"/>
          <w:color w:val="4B4F56"/>
        </w:rPr>
        <w:t xml:space="preserve">- </w:t>
      </w:r>
      <w:r w:rsidR="00AF6BD4" w:rsidRPr="00AF6BD4">
        <w:rPr>
          <w:rFonts w:ascii="Cambria" w:eastAsia="Times New Roman" w:hAnsi="Cambria" w:cs="Times New Roman"/>
          <w:color w:val="4B4F56"/>
        </w:rPr>
        <w:t>context!!</w:t>
      </w:r>
      <w:r w:rsidR="00AF6BD4">
        <w:rPr>
          <w:rFonts w:ascii="Cambria" w:eastAsia="Times New Roman" w:hAnsi="Cambria" w:cs="Times New Roman"/>
          <w:color w:val="4B4F56"/>
        </w:rPr>
        <w:t xml:space="preserve"> - </w:t>
      </w:r>
      <w:proofErr w:type="gramStart"/>
      <w:r w:rsidR="009C47F5" w:rsidRPr="00AF6BD4">
        <w:rPr>
          <w:rFonts w:ascii="Cambria" w:eastAsia="Times New Roman" w:hAnsi="Cambria" w:cs="Times New Roman"/>
          <w:color w:val="4B4F56"/>
        </w:rPr>
        <w:t>and</w:t>
      </w:r>
      <w:proofErr w:type="gramEnd"/>
      <w:r w:rsidR="009C47F5" w:rsidRPr="00AF6BD4">
        <w:rPr>
          <w:rFonts w:ascii="Cambria" w:eastAsia="Times New Roman" w:hAnsi="Cambria" w:cs="Times New Roman"/>
          <w:color w:val="4B4F56"/>
        </w:rPr>
        <w:t xml:space="preserve"> modern thinking. Remember their perspective, not yours </w:t>
      </w:r>
      <w:r w:rsidR="00127EC7">
        <w:rPr>
          <w:rFonts w:ascii="Cambria" w:eastAsia="Times New Roman" w:hAnsi="Cambria" w:cs="Times New Roman"/>
          <w:color w:val="4B4F56"/>
        </w:rPr>
        <w:t xml:space="preserve">if you </w:t>
      </w:r>
      <w:r w:rsidR="009A4409">
        <w:rPr>
          <w:rFonts w:ascii="Cambria" w:eastAsia="Times New Roman" w:hAnsi="Cambria" w:cs="Times New Roman"/>
          <w:color w:val="4B4F56"/>
        </w:rPr>
        <w:t xml:space="preserve">magically </w:t>
      </w:r>
      <w:r w:rsidR="00A05BEA">
        <w:rPr>
          <w:rFonts w:ascii="Cambria" w:eastAsia="Times New Roman" w:hAnsi="Cambria" w:cs="Times New Roman"/>
          <w:color w:val="4B4F56"/>
        </w:rPr>
        <w:t>transported</w:t>
      </w:r>
      <w:r w:rsidR="00127EC7">
        <w:rPr>
          <w:rFonts w:ascii="Cambria" w:eastAsia="Times New Roman" w:hAnsi="Cambria" w:cs="Times New Roman"/>
          <w:color w:val="4B4F56"/>
        </w:rPr>
        <w:t xml:space="preserve"> </w:t>
      </w:r>
      <w:r w:rsidR="00A05BEA">
        <w:rPr>
          <w:rFonts w:ascii="Cambria" w:eastAsia="Times New Roman" w:hAnsi="Cambria" w:cs="Times New Roman"/>
          <w:color w:val="4B4F56"/>
        </w:rPr>
        <w:t>to</w:t>
      </w:r>
      <w:r w:rsidR="009C47F5" w:rsidRPr="00AF6BD4">
        <w:rPr>
          <w:rFonts w:ascii="Cambria" w:eastAsia="Times New Roman" w:hAnsi="Cambria" w:cs="Times New Roman"/>
          <w:color w:val="4B4F56"/>
        </w:rPr>
        <w:t xml:space="preserve"> their time. </w:t>
      </w:r>
    </w:p>
    <w:p w14:paraId="774A7B73" w14:textId="77777777" w:rsidR="005221BD" w:rsidRDefault="005221BD" w:rsidP="00CB3CCC">
      <w:pPr>
        <w:shd w:val="clear" w:color="auto" w:fill="FEFEFE"/>
        <w:rPr>
          <w:rFonts w:ascii="Cambria" w:eastAsia="Times New Roman" w:hAnsi="Cambria" w:cs="Times New Roman"/>
          <w:color w:val="4B4F56"/>
        </w:rPr>
      </w:pPr>
    </w:p>
    <w:p w14:paraId="7F6ED360" w14:textId="4F070F77" w:rsidR="005221BD" w:rsidRDefault="005221BD" w:rsidP="00CB3CCC">
      <w:pPr>
        <w:shd w:val="clear" w:color="auto" w:fill="FEFEFE"/>
        <w:rPr>
          <w:rFonts w:ascii="Cambria" w:eastAsia="Times New Roman" w:hAnsi="Cambria" w:cs="Times New Roman"/>
          <w:color w:val="4B4F56"/>
        </w:rPr>
      </w:pPr>
      <w:r>
        <w:rPr>
          <w:rFonts w:ascii="Cambria" w:eastAsia="Times New Roman" w:hAnsi="Cambria" w:cs="Times New Roman"/>
          <w:color w:val="4B4F56"/>
        </w:rPr>
        <w:t>Places to start:</w:t>
      </w:r>
    </w:p>
    <w:p w14:paraId="48C2F050" w14:textId="6BB8912F" w:rsidR="009A4409" w:rsidRDefault="009A4409" w:rsidP="00CB3CCC">
      <w:pPr>
        <w:shd w:val="clear" w:color="auto" w:fill="FEFEFE"/>
        <w:rPr>
          <w:rFonts w:ascii="Cambria" w:eastAsia="Times New Roman" w:hAnsi="Cambria" w:cs="Times New Roman"/>
          <w:color w:val="4B4F56"/>
        </w:rPr>
      </w:pPr>
      <w:r>
        <w:rPr>
          <w:rFonts w:ascii="Cambria" w:eastAsia="Times New Roman" w:hAnsi="Cambria" w:cs="Times New Roman"/>
          <w:color w:val="4B4F56"/>
        </w:rPr>
        <w:t>Internet searches – use scholarly phrases to narrow the focus</w:t>
      </w:r>
      <w:r w:rsidR="00750786">
        <w:rPr>
          <w:rFonts w:ascii="Cambria" w:eastAsia="Times New Roman" w:hAnsi="Cambria" w:cs="Times New Roman"/>
          <w:color w:val="4B4F56"/>
        </w:rPr>
        <w:t xml:space="preserve"> (</w:t>
      </w:r>
      <w:r w:rsidR="00642F5C">
        <w:rPr>
          <w:rFonts w:ascii="Cambria" w:eastAsia="Times New Roman" w:hAnsi="Cambria" w:cs="Times New Roman"/>
          <w:color w:val="4B4F56"/>
        </w:rPr>
        <w:t>“</w:t>
      </w:r>
      <w:r w:rsidR="00750786">
        <w:rPr>
          <w:rFonts w:ascii="Cambria" w:eastAsia="Times New Roman" w:hAnsi="Cambria" w:cs="Times New Roman"/>
          <w:color w:val="4B4F56"/>
        </w:rPr>
        <w:t>1</w:t>
      </w:r>
      <w:r w:rsidR="00642F5C">
        <w:rPr>
          <w:rFonts w:ascii="Cambria" w:eastAsia="Times New Roman" w:hAnsi="Cambria" w:cs="Times New Roman"/>
          <w:color w:val="4B4F56"/>
        </w:rPr>
        <w:t>2</w:t>
      </w:r>
      <w:r w:rsidR="00750786" w:rsidRPr="00750786">
        <w:rPr>
          <w:rFonts w:ascii="Cambria" w:eastAsia="Times New Roman" w:hAnsi="Cambria" w:cs="Times New Roman"/>
          <w:color w:val="4B4F56"/>
          <w:vertAlign w:val="superscript"/>
        </w:rPr>
        <w:t>th</w:t>
      </w:r>
      <w:r w:rsidR="00642F5C">
        <w:rPr>
          <w:rFonts w:ascii="Cambria" w:eastAsia="Times New Roman" w:hAnsi="Cambria" w:cs="Times New Roman"/>
          <w:color w:val="4B4F56"/>
        </w:rPr>
        <w:t xml:space="preserve"> century textiles” instead of “medieval clothing”)</w:t>
      </w:r>
    </w:p>
    <w:p w14:paraId="59AFF998" w14:textId="430F2210" w:rsidR="005221BD" w:rsidRDefault="005221BD" w:rsidP="00CB3CCC">
      <w:pPr>
        <w:shd w:val="clear" w:color="auto" w:fill="FEFEFE"/>
        <w:rPr>
          <w:rFonts w:ascii="Cambria" w:eastAsia="Times New Roman" w:hAnsi="Cambria" w:cs="Times New Roman"/>
          <w:color w:val="4B4F56"/>
        </w:rPr>
      </w:pPr>
      <w:r>
        <w:rPr>
          <w:rFonts w:ascii="Cambria" w:eastAsia="Times New Roman" w:hAnsi="Cambria" w:cs="Times New Roman"/>
          <w:color w:val="4B4F56"/>
        </w:rPr>
        <w:t>Books</w:t>
      </w:r>
      <w:r w:rsidR="009A4409">
        <w:rPr>
          <w:rFonts w:ascii="Cambria" w:eastAsia="Times New Roman" w:hAnsi="Cambria" w:cs="Times New Roman"/>
          <w:color w:val="4B4F56"/>
        </w:rPr>
        <w:t xml:space="preserve"> (including Google books and </w:t>
      </w:r>
      <w:proofErr w:type="spellStart"/>
      <w:r w:rsidR="009A4409">
        <w:rPr>
          <w:rFonts w:ascii="Cambria" w:eastAsia="Times New Roman" w:hAnsi="Cambria" w:cs="Times New Roman"/>
          <w:color w:val="4B4F56"/>
        </w:rPr>
        <w:t>InterLibrary</w:t>
      </w:r>
      <w:proofErr w:type="spellEnd"/>
      <w:r w:rsidR="009A4409">
        <w:rPr>
          <w:rFonts w:ascii="Cambria" w:eastAsia="Times New Roman" w:hAnsi="Cambria" w:cs="Times New Roman"/>
          <w:color w:val="4B4F56"/>
        </w:rPr>
        <w:t xml:space="preserve"> Loan)</w:t>
      </w:r>
    </w:p>
    <w:p w14:paraId="5CE91A80" w14:textId="22A6A938" w:rsidR="005221BD" w:rsidRDefault="005221BD" w:rsidP="00CB3CCC">
      <w:pPr>
        <w:shd w:val="clear" w:color="auto" w:fill="FEFEFE"/>
        <w:rPr>
          <w:rFonts w:ascii="Cambria" w:eastAsia="Times New Roman" w:hAnsi="Cambria" w:cs="Times New Roman"/>
          <w:color w:val="4B4F56"/>
        </w:rPr>
      </w:pPr>
      <w:r>
        <w:rPr>
          <w:rFonts w:ascii="Cambria" w:eastAsia="Times New Roman" w:hAnsi="Cambria" w:cs="Times New Roman"/>
          <w:color w:val="4B4F56"/>
        </w:rPr>
        <w:t>Museum</w:t>
      </w:r>
      <w:r w:rsidR="00642F5C">
        <w:rPr>
          <w:rFonts w:ascii="Cambria" w:eastAsia="Times New Roman" w:hAnsi="Cambria" w:cs="Times New Roman"/>
          <w:color w:val="4B4F56"/>
        </w:rPr>
        <w:t>s -</w:t>
      </w:r>
      <w:r>
        <w:rPr>
          <w:rFonts w:ascii="Cambria" w:eastAsia="Times New Roman" w:hAnsi="Cambria" w:cs="Times New Roman"/>
          <w:color w:val="4B4F56"/>
        </w:rPr>
        <w:t xml:space="preserve"> online collections</w:t>
      </w:r>
    </w:p>
    <w:p w14:paraId="2AADD00D" w14:textId="61AF80C7" w:rsidR="005221BD" w:rsidRDefault="005221BD" w:rsidP="00CB3CCC">
      <w:pPr>
        <w:shd w:val="clear" w:color="auto" w:fill="FEFEFE"/>
        <w:rPr>
          <w:rFonts w:ascii="Cambria" w:eastAsia="Times New Roman" w:hAnsi="Cambria" w:cs="Times New Roman"/>
          <w:color w:val="4B4F56"/>
        </w:rPr>
      </w:pPr>
      <w:r>
        <w:rPr>
          <w:rFonts w:ascii="Cambria" w:eastAsia="Times New Roman" w:hAnsi="Cambria" w:cs="Times New Roman"/>
          <w:color w:val="4B4F56"/>
        </w:rPr>
        <w:t>Wikipedia – for background info a</w:t>
      </w:r>
      <w:bookmarkStart w:id="0" w:name="_GoBack"/>
      <w:bookmarkEnd w:id="0"/>
      <w:r>
        <w:rPr>
          <w:rFonts w:ascii="Cambria" w:eastAsia="Times New Roman" w:hAnsi="Cambria" w:cs="Times New Roman"/>
          <w:color w:val="4B4F56"/>
        </w:rPr>
        <w:t>nd sources only – NOT citable, sometimes wrong</w:t>
      </w:r>
    </w:p>
    <w:p w14:paraId="65073CAC" w14:textId="660AD60F" w:rsidR="005221BD" w:rsidRDefault="005221BD" w:rsidP="00CB3CCC">
      <w:pPr>
        <w:shd w:val="clear" w:color="auto" w:fill="FEFEFE"/>
        <w:rPr>
          <w:rFonts w:ascii="Cambria" w:eastAsia="Times New Roman" w:hAnsi="Cambria" w:cs="Times New Roman"/>
          <w:color w:val="4B4F56"/>
        </w:rPr>
      </w:pPr>
      <w:r>
        <w:rPr>
          <w:rFonts w:ascii="Cambria" w:eastAsia="Times New Roman" w:hAnsi="Cambria" w:cs="Times New Roman"/>
          <w:color w:val="4B4F56"/>
        </w:rPr>
        <w:t>Artwork from your period</w:t>
      </w:r>
      <w:r w:rsidR="009A4409">
        <w:rPr>
          <w:rFonts w:ascii="Cambria" w:eastAsia="Times New Roman" w:hAnsi="Cambria" w:cs="Times New Roman"/>
          <w:color w:val="4B4F56"/>
        </w:rPr>
        <w:t xml:space="preserve"> (consider context!)</w:t>
      </w:r>
    </w:p>
    <w:p w14:paraId="74E88EE9" w14:textId="77777777" w:rsidR="00750786" w:rsidRDefault="00750786" w:rsidP="00CB3CCC">
      <w:pPr>
        <w:shd w:val="clear" w:color="auto" w:fill="FEFEFE"/>
        <w:rPr>
          <w:rFonts w:ascii="Cambria" w:eastAsia="Times New Roman" w:hAnsi="Cambria" w:cs="Times New Roman"/>
          <w:color w:val="4B4F56"/>
        </w:rPr>
      </w:pPr>
      <w:hyperlink r:id="rId5" w:history="1">
        <w:r w:rsidRPr="00750786">
          <w:rPr>
            <w:rStyle w:val="Hyperlink"/>
            <w:rFonts w:ascii="Cambria" w:eastAsia="Times New Roman" w:hAnsi="Cambria" w:cs="Times New Roman"/>
          </w:rPr>
          <w:t>Academia.com</w:t>
        </w:r>
      </w:hyperlink>
    </w:p>
    <w:p w14:paraId="369AA724" w14:textId="2B15511D" w:rsidR="009A4409" w:rsidRDefault="009A4409" w:rsidP="00CB3CCC">
      <w:pPr>
        <w:shd w:val="clear" w:color="auto" w:fill="FEFEFE"/>
        <w:rPr>
          <w:rFonts w:ascii="Cambria" w:eastAsia="Times New Roman" w:hAnsi="Cambria" w:cs="Times New Roman"/>
          <w:color w:val="4B4F56"/>
        </w:rPr>
      </w:pPr>
      <w:hyperlink r:id="rId6" w:history="1">
        <w:r w:rsidRPr="009A4409">
          <w:rPr>
            <w:rStyle w:val="Hyperlink"/>
            <w:rFonts w:ascii="Cambria" w:eastAsia="Times New Roman" w:hAnsi="Cambria" w:cs="Times New Roman"/>
          </w:rPr>
          <w:t>Portable Antiquities Scheme</w:t>
        </w:r>
      </w:hyperlink>
      <w:r>
        <w:rPr>
          <w:rFonts w:ascii="Cambria" w:eastAsia="Times New Roman" w:hAnsi="Cambria" w:cs="Times New Roman"/>
          <w:color w:val="4B4F56"/>
        </w:rPr>
        <w:t xml:space="preserve"> </w:t>
      </w:r>
      <w:r w:rsidR="00642F5C">
        <w:rPr>
          <w:rFonts w:ascii="Cambria" w:eastAsia="Times New Roman" w:hAnsi="Cambria" w:cs="Times New Roman"/>
          <w:color w:val="4B4F56"/>
        </w:rPr>
        <w:t>for anything in the UK</w:t>
      </w:r>
    </w:p>
    <w:p w14:paraId="46358C08" w14:textId="10BF1E78" w:rsidR="00750786" w:rsidRPr="00AF6BD4" w:rsidRDefault="00750786" w:rsidP="00CB3CCC">
      <w:pPr>
        <w:shd w:val="clear" w:color="auto" w:fill="FEFEFE"/>
        <w:rPr>
          <w:rFonts w:ascii="Cambria" w:eastAsia="Times New Roman" w:hAnsi="Cambria" w:cs="Times New Roman"/>
          <w:color w:val="4B4F56"/>
        </w:rPr>
      </w:pPr>
      <w:hyperlink r:id="rId7" w:history="1">
        <w:proofErr w:type="spellStart"/>
        <w:r w:rsidRPr="00750786">
          <w:rPr>
            <w:rStyle w:val="Hyperlink"/>
            <w:rFonts w:ascii="Cambria" w:eastAsia="Times New Roman" w:hAnsi="Cambria" w:cs="Times New Roman"/>
          </w:rPr>
          <w:t>TinEye</w:t>
        </w:r>
        <w:proofErr w:type="spellEnd"/>
      </w:hyperlink>
      <w:r>
        <w:rPr>
          <w:rFonts w:ascii="Cambria" w:eastAsia="Times New Roman" w:hAnsi="Cambria" w:cs="Times New Roman"/>
          <w:color w:val="4B4F56"/>
        </w:rPr>
        <w:t xml:space="preserve"> &amp; Google image search - use to find the source of mystery images</w:t>
      </w:r>
    </w:p>
    <w:p w14:paraId="7BBC2C93" w14:textId="6BD58CA4" w:rsidR="002C7232" w:rsidRPr="00642F5C" w:rsidRDefault="00642F5C" w:rsidP="00CB3CCC">
      <w:pPr>
        <w:shd w:val="clear" w:color="auto" w:fill="FEFEFE"/>
        <w:rPr>
          <w:rFonts w:ascii="Cambria" w:eastAsia="Times New Roman" w:hAnsi="Cambria" w:cs="Times New Roman"/>
          <w:color w:val="4B4F56"/>
        </w:rPr>
      </w:pPr>
      <w:r w:rsidRPr="00642F5C">
        <w:rPr>
          <w:rFonts w:ascii="Cambria" w:eastAsia="Times New Roman" w:hAnsi="Cambria" w:cs="Times New Roman"/>
          <w:color w:val="4B4F56"/>
        </w:rPr>
        <w:t>Language barriers: If researching French nautical gear, find a French speaker to help you with</w:t>
      </w:r>
      <w:r>
        <w:rPr>
          <w:rFonts w:ascii="Cambria" w:eastAsia="Times New Roman" w:hAnsi="Cambria" w:cs="Times New Roman"/>
          <w:color w:val="4B4F56"/>
        </w:rPr>
        <w:t xml:space="preserve"> French</w:t>
      </w:r>
      <w:r w:rsidRPr="00642F5C">
        <w:rPr>
          <w:rFonts w:ascii="Cambria" w:eastAsia="Times New Roman" w:hAnsi="Cambria" w:cs="Times New Roman"/>
          <w:color w:val="4B4F56"/>
        </w:rPr>
        <w:t xml:space="preserve"> search keywords and translations.</w:t>
      </w:r>
    </w:p>
    <w:p w14:paraId="6EB6879B" w14:textId="77777777" w:rsidR="00642F5C" w:rsidRDefault="00642F5C" w:rsidP="00CB3CCC">
      <w:pPr>
        <w:shd w:val="clear" w:color="auto" w:fill="FEFEFE"/>
        <w:rPr>
          <w:rFonts w:ascii="Cambria" w:eastAsia="Times New Roman" w:hAnsi="Cambria" w:cs="Times New Roman"/>
          <w:color w:val="4B4F56"/>
        </w:rPr>
      </w:pPr>
    </w:p>
    <w:p w14:paraId="158DCD32" w14:textId="4F7DE05E" w:rsidR="005221BD" w:rsidRPr="00642F5C" w:rsidRDefault="005221BD" w:rsidP="00CB3CCC">
      <w:pPr>
        <w:shd w:val="clear" w:color="auto" w:fill="FEFEFE"/>
        <w:rPr>
          <w:rFonts w:ascii="Cambria" w:eastAsia="Times New Roman" w:hAnsi="Cambria" w:cs="Times New Roman"/>
          <w:color w:val="4B4F56"/>
        </w:rPr>
      </w:pPr>
      <w:r w:rsidRPr="00642F5C">
        <w:rPr>
          <w:rFonts w:ascii="Cambria" w:eastAsia="Times New Roman" w:hAnsi="Cambria" w:cs="Times New Roman"/>
          <w:color w:val="4B4F56"/>
        </w:rPr>
        <w:t>More articl</w:t>
      </w:r>
      <w:r w:rsidR="00A05BEA" w:rsidRPr="00642F5C">
        <w:rPr>
          <w:rFonts w:ascii="Cambria" w:eastAsia="Times New Roman" w:hAnsi="Cambria" w:cs="Times New Roman"/>
          <w:color w:val="4B4F56"/>
        </w:rPr>
        <w:t xml:space="preserve">es on my website, RomanaSum.com </w:t>
      </w:r>
      <w:r w:rsidR="00642F5C">
        <w:rPr>
          <w:rFonts w:ascii="Cambria" w:eastAsia="Times New Roman" w:hAnsi="Cambria" w:cs="Times New Roman"/>
          <w:color w:val="4B4F56"/>
        </w:rPr>
        <w:t xml:space="preserve">– </w:t>
      </w:r>
      <w:hyperlink r:id="rId8" w:history="1">
        <w:r w:rsidR="00642F5C" w:rsidRPr="00642F5C">
          <w:rPr>
            <w:rStyle w:val="Hyperlink"/>
            <w:rFonts w:ascii="Cambria" w:eastAsia="Times New Roman" w:hAnsi="Cambria" w:cs="Times New Roman"/>
          </w:rPr>
          <w:t>“Basic Documentation”</w:t>
        </w:r>
      </w:hyperlink>
      <w:r w:rsidR="00642F5C">
        <w:rPr>
          <w:rFonts w:ascii="Cambria" w:eastAsia="Times New Roman" w:hAnsi="Cambria" w:cs="Times New Roman"/>
          <w:color w:val="4B4F56"/>
        </w:rPr>
        <w:t xml:space="preserve"> </w:t>
      </w:r>
      <w:proofErr w:type="gramStart"/>
      <w:r w:rsidR="00642F5C">
        <w:rPr>
          <w:rFonts w:ascii="Cambria" w:eastAsia="Times New Roman" w:hAnsi="Cambria" w:cs="Times New Roman"/>
          <w:color w:val="4B4F56"/>
        </w:rPr>
        <w:t xml:space="preserve">and </w:t>
      </w:r>
      <w:r w:rsidRPr="00642F5C">
        <w:rPr>
          <w:rFonts w:ascii="Cambria" w:eastAsia="Times New Roman" w:hAnsi="Cambria" w:cs="Times New Roman"/>
          <w:color w:val="4B4F56"/>
        </w:rPr>
        <w:t xml:space="preserve">  </w:t>
      </w:r>
      <w:proofErr w:type="gramEnd"/>
      <w:hyperlink r:id="rId9" w:history="1">
        <w:r w:rsidR="00C76A37" w:rsidRPr="00642F5C">
          <w:rPr>
            <w:rStyle w:val="Hyperlink"/>
            <w:rFonts w:ascii="Cambria" w:eastAsia="Times New Roman" w:hAnsi="Cambria" w:cs="Times New Roman"/>
          </w:rPr>
          <w:t>“Writing Document</w:t>
        </w:r>
        <w:r w:rsidR="00A761C3" w:rsidRPr="00642F5C">
          <w:rPr>
            <w:rStyle w:val="Hyperlink"/>
            <w:rFonts w:ascii="Cambria" w:eastAsia="Times New Roman" w:hAnsi="Cambria" w:cs="Times New Roman"/>
          </w:rPr>
          <w:t>at</w:t>
        </w:r>
        <w:r w:rsidR="00C76A37" w:rsidRPr="00642F5C">
          <w:rPr>
            <w:rStyle w:val="Hyperlink"/>
            <w:rFonts w:ascii="Cambria" w:eastAsia="Times New Roman" w:hAnsi="Cambria" w:cs="Times New Roman"/>
          </w:rPr>
          <w:t>ion”</w:t>
        </w:r>
      </w:hyperlink>
      <w:r w:rsidR="00642F5C">
        <w:rPr>
          <w:rFonts w:ascii="Cambria" w:eastAsia="Times New Roman" w:hAnsi="Cambria" w:cs="Times New Roman"/>
          <w:color w:val="4B4F56"/>
        </w:rPr>
        <w:t xml:space="preserve"> </w:t>
      </w:r>
      <w:r w:rsidR="00C76A37" w:rsidRPr="00642F5C">
        <w:rPr>
          <w:rFonts w:ascii="Cambria" w:eastAsia="Times New Roman" w:hAnsi="Cambria" w:cs="Times New Roman"/>
          <w:color w:val="4B4F56"/>
        </w:rPr>
        <w:t xml:space="preserve">– which </w:t>
      </w:r>
      <w:r w:rsidR="00642F5C">
        <w:rPr>
          <w:rFonts w:ascii="Cambria" w:eastAsia="Times New Roman" w:hAnsi="Cambria" w:cs="Times New Roman"/>
          <w:color w:val="4B4F56"/>
        </w:rPr>
        <w:t>each have</w:t>
      </w:r>
      <w:r w:rsidR="00C76A37" w:rsidRPr="00642F5C">
        <w:rPr>
          <w:rFonts w:ascii="Cambria" w:eastAsia="Times New Roman" w:hAnsi="Cambria" w:cs="Times New Roman"/>
          <w:color w:val="4B4F56"/>
        </w:rPr>
        <w:t xml:space="preserve"> links to </w:t>
      </w:r>
      <w:r w:rsidR="00642F5C">
        <w:rPr>
          <w:rFonts w:ascii="Cambria" w:eastAsia="Times New Roman" w:hAnsi="Cambria" w:cs="Times New Roman"/>
          <w:color w:val="4B4F56"/>
        </w:rPr>
        <w:t>more info</w:t>
      </w:r>
      <w:r w:rsidR="00C76A37" w:rsidRPr="00642F5C">
        <w:rPr>
          <w:rFonts w:ascii="Cambria" w:eastAsia="Times New Roman" w:hAnsi="Cambria" w:cs="Times New Roman"/>
          <w:color w:val="4B4F56"/>
        </w:rPr>
        <w:t>!</w:t>
      </w:r>
    </w:p>
    <w:sectPr w:rsidR="005221BD" w:rsidRPr="00642F5C" w:rsidSect="009A4409">
      <w:pgSz w:w="12240" w:h="15840"/>
      <w:pgMar w:top="810" w:right="1800" w:bottom="72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3CCC"/>
    <w:rsid w:val="000B0BB3"/>
    <w:rsid w:val="00127EC7"/>
    <w:rsid w:val="002C7232"/>
    <w:rsid w:val="00396AFD"/>
    <w:rsid w:val="005221BD"/>
    <w:rsid w:val="00642F5C"/>
    <w:rsid w:val="00750786"/>
    <w:rsid w:val="009A4409"/>
    <w:rsid w:val="009C47F5"/>
    <w:rsid w:val="00A05BEA"/>
    <w:rsid w:val="00A761C3"/>
    <w:rsid w:val="00AF6BD4"/>
    <w:rsid w:val="00C11F1B"/>
    <w:rsid w:val="00C76A37"/>
    <w:rsid w:val="00CA7D29"/>
    <w:rsid w:val="00CB3CCC"/>
    <w:rsid w:val="00E07150"/>
    <w:rsid w:val="00F71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3022D8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5yl5">
    <w:name w:val="_5yl5"/>
    <w:basedOn w:val="DefaultParagraphFont"/>
    <w:rsid w:val="00CB3CCC"/>
  </w:style>
  <w:style w:type="character" w:styleId="Hyperlink">
    <w:name w:val="Hyperlink"/>
    <w:basedOn w:val="DefaultParagraphFont"/>
    <w:uiPriority w:val="99"/>
    <w:unhideWhenUsed/>
    <w:rsid w:val="009A440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5yl5">
    <w:name w:val="_5yl5"/>
    <w:basedOn w:val="DefaultParagraphFont"/>
    <w:rsid w:val="00CB3CCC"/>
  </w:style>
  <w:style w:type="character" w:styleId="Hyperlink">
    <w:name w:val="Hyperlink"/>
    <w:basedOn w:val="DefaultParagraphFont"/>
    <w:uiPriority w:val="99"/>
    <w:unhideWhenUsed/>
    <w:rsid w:val="009A440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7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669458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659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796548">
                  <w:marLeft w:val="0"/>
                  <w:marRight w:val="0"/>
                  <w:marTop w:val="0"/>
                  <w:marBottom w:val="0"/>
                  <w:divBdr>
                    <w:top w:val="single" w:sz="6" w:space="0" w:color="D5D5D5"/>
                    <w:left w:val="single" w:sz="6" w:space="0" w:color="D5D5D5"/>
                    <w:bottom w:val="single" w:sz="6" w:space="0" w:color="D5D5D5"/>
                    <w:right w:val="single" w:sz="6" w:space="0" w:color="D5D5D5"/>
                  </w:divBdr>
                  <w:divsChild>
                    <w:div w:id="307636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0324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9536134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72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124450">
                  <w:marLeft w:val="0"/>
                  <w:marRight w:val="0"/>
                  <w:marTop w:val="0"/>
                  <w:marBottom w:val="0"/>
                  <w:divBdr>
                    <w:top w:val="single" w:sz="6" w:space="0" w:color="D5D5D5"/>
                    <w:left w:val="single" w:sz="6" w:space="0" w:color="D5D5D5"/>
                    <w:bottom w:val="single" w:sz="6" w:space="0" w:color="D5D5D5"/>
                    <w:right w:val="single" w:sz="6" w:space="0" w:color="D5D5D5"/>
                  </w:divBdr>
                  <w:divsChild>
                    <w:div w:id="2096440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721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7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98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09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265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600651">
                  <w:marLeft w:val="0"/>
                  <w:marRight w:val="0"/>
                  <w:marTop w:val="0"/>
                  <w:marBottom w:val="0"/>
                  <w:divBdr>
                    <w:top w:val="single" w:sz="6" w:space="0" w:color="BCC7D6"/>
                    <w:left w:val="single" w:sz="6" w:space="0" w:color="BCC7D6"/>
                    <w:bottom w:val="single" w:sz="6" w:space="0" w:color="BCC7D6"/>
                    <w:right w:val="single" w:sz="6" w:space="0" w:color="BCC7D6"/>
                  </w:divBdr>
                  <w:divsChild>
                    <w:div w:id="842940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4919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5371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01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709624">
                  <w:marLeft w:val="0"/>
                  <w:marRight w:val="0"/>
                  <w:marTop w:val="0"/>
                  <w:marBottom w:val="0"/>
                  <w:divBdr>
                    <w:top w:val="single" w:sz="6" w:space="0" w:color="BCC7D6"/>
                    <w:left w:val="single" w:sz="6" w:space="0" w:color="BCC7D6"/>
                    <w:bottom w:val="single" w:sz="6" w:space="0" w:color="BCC7D6"/>
                    <w:right w:val="single" w:sz="6" w:space="0" w:color="BCC7D6"/>
                  </w:divBdr>
                  <w:divsChild>
                    <w:div w:id="1938128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Academia.com" TargetMode="External"/><Relationship Id="rId6" Type="http://schemas.openxmlformats.org/officeDocument/2006/relationships/hyperlink" Target="https://finds.org.uk/" TargetMode="External"/><Relationship Id="rId7" Type="http://schemas.openxmlformats.org/officeDocument/2006/relationships/hyperlink" Target="https://www.tineye.com/" TargetMode="External"/><Relationship Id="rId8" Type="http://schemas.openxmlformats.org/officeDocument/2006/relationships/hyperlink" Target="https://romanasum.com/2014/11/07/basic-documentation/" TargetMode="External"/><Relationship Id="rId9" Type="http://schemas.openxmlformats.org/officeDocument/2006/relationships/hyperlink" Target="https://romanasum.com/2015/02/08/writing-documentation/" TargetMode="Externa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1</Pages>
  <Words>378</Words>
  <Characters>2157</Characters>
  <Application>Microsoft Macintosh Word</Application>
  <DocSecurity>0</DocSecurity>
  <Lines>17</Lines>
  <Paragraphs>5</Paragraphs>
  <ScaleCrop>false</ScaleCrop>
  <Company/>
  <LinksUpToDate>false</LinksUpToDate>
  <CharactersWithSpaces>2530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Sharon Rose</dc:creator>
  <cp:keywords/>
  <dc:description/>
  <cp:lastModifiedBy>Sharon Rose</cp:lastModifiedBy>
  <cp:revision>5</cp:revision>
  <cp:lastPrinted>2016-06-07T22:02:00Z</cp:lastPrinted>
  <dcterms:created xsi:type="dcterms:W3CDTF">2016-05-17T17:50:00Z</dcterms:created>
  <dcterms:modified xsi:type="dcterms:W3CDTF">2016-06-08T05:18:00Z</dcterms:modified>
</cp:coreProperties>
</file>